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6C9DCE3" w:rsidR="00334B6E" w:rsidRPr="00B16B1C" w:rsidRDefault="006229DB" w:rsidP="00C717F9">
      <w:pPr>
        <w:jc w:val="center"/>
        <w:rPr>
          <w:rFonts w:ascii="Arial" w:hAnsi="Arial" w:cs="Arial"/>
          <w:b/>
          <w:bCs/>
          <w:sz w:val="32"/>
          <w:szCs w:val="32"/>
        </w:rPr>
      </w:pPr>
      <w:r>
        <w:rPr>
          <w:rFonts w:ascii="Arial" w:hAnsi="Arial" w:cs="Arial"/>
          <w:b/>
          <w:bCs/>
          <w:sz w:val="32"/>
          <w:szCs w:val="32"/>
        </w:rPr>
        <w:t>WEST VIRGINIA 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42A3975"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A62E0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F67229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62E0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4D306F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62E0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7BD05BA2" w:rsidR="00A83948" w:rsidRPr="00A83948" w:rsidRDefault="006229DB" w:rsidP="00A83948">
      <w:pPr>
        <w:jc w:val="center"/>
        <w:rPr>
          <w:rFonts w:ascii="Arial" w:hAnsi="Arial" w:cs="Arial"/>
          <w:b/>
          <w:bCs/>
          <w:sz w:val="32"/>
          <w:szCs w:val="32"/>
        </w:rPr>
      </w:pPr>
      <w:r>
        <w:rPr>
          <w:rFonts w:ascii="Arial" w:hAnsi="Arial" w:cs="Arial"/>
          <w:b/>
          <w:bCs/>
          <w:sz w:val="32"/>
          <w:szCs w:val="32"/>
        </w:rPr>
        <w:lastRenderedPageBreak/>
        <w:t>WEST VIRGINIA</w:t>
      </w:r>
      <w:r w:rsidR="00A83948" w:rsidRPr="00A83948">
        <w:rPr>
          <w:rFonts w:ascii="Arial" w:hAnsi="Arial" w:cs="Arial"/>
          <w:b/>
          <w:bCs/>
          <w:sz w:val="32"/>
          <w:szCs w:val="32"/>
        </w:rPr>
        <w:t xml:space="preserve"> LEASE DISCLOSURES</w:t>
      </w:r>
    </w:p>
    <w:p w14:paraId="1ACD9DC6" w14:textId="77777777" w:rsidR="006229DB" w:rsidRDefault="006229DB" w:rsidP="00CF7FB6">
      <w:pPr>
        <w:rPr>
          <w:rFonts w:ascii="Arial" w:hAnsi="Arial" w:cs="Arial"/>
          <w:b/>
          <w:bCs/>
        </w:rPr>
      </w:pPr>
    </w:p>
    <w:p w14:paraId="5F079008" w14:textId="77777777" w:rsidR="006229DB" w:rsidRPr="006229DB" w:rsidRDefault="006229DB" w:rsidP="006229DB">
      <w:pPr>
        <w:rPr>
          <w:rFonts w:ascii="Arial" w:hAnsi="Arial" w:cs="Arial"/>
          <w:b/>
          <w:bCs/>
        </w:rPr>
      </w:pPr>
      <w:r w:rsidRPr="006229DB">
        <w:rPr>
          <w:rFonts w:ascii="Arial" w:hAnsi="Arial" w:cs="Arial"/>
          <w:b/>
          <w:bCs/>
        </w:rPr>
        <w:t> </w:t>
      </w:r>
    </w:p>
    <w:p w14:paraId="402D6AFB" w14:textId="77777777" w:rsidR="006229DB" w:rsidRPr="006229DB" w:rsidRDefault="006229DB" w:rsidP="006229DB">
      <w:pPr>
        <w:rPr>
          <w:rFonts w:ascii="Arial" w:hAnsi="Arial" w:cs="Arial"/>
        </w:rPr>
      </w:pPr>
      <w:r w:rsidRPr="006229DB">
        <w:rPr>
          <w:rFonts w:ascii="Arial" w:hAnsi="Arial" w:cs="Arial"/>
        </w:rPr>
        <w:t>1.) </w:t>
      </w:r>
      <w:r w:rsidRPr="006229DB">
        <w:rPr>
          <w:rFonts w:ascii="Arial" w:hAnsi="Arial" w:cs="Arial"/>
          <w:b/>
          <w:bCs/>
        </w:rPr>
        <w:t>Lead-Based Paint Disclosure</w:t>
      </w:r>
      <w:r w:rsidRPr="006229DB">
        <w:rPr>
          <w:rFonts w:ascii="Arial" w:hAnsi="Arial" w:cs="Arial"/>
        </w:rPr>
        <w:t> &amp; </w:t>
      </w:r>
      <w:r w:rsidRPr="006229DB">
        <w:rPr>
          <w:rFonts w:ascii="Arial" w:hAnsi="Arial" w:cs="Arial"/>
          <w:b/>
          <w:bCs/>
        </w:rPr>
        <w:t>EPA Pamphlet</w:t>
      </w:r>
      <w:r w:rsidRPr="006229DB">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296E047D" w14:textId="77777777" w:rsidR="006229DB" w:rsidRPr="006229DB" w:rsidRDefault="006229DB" w:rsidP="006229DB">
      <w:pPr>
        <w:rPr>
          <w:rFonts w:ascii="Arial" w:hAnsi="Arial" w:cs="Arial"/>
        </w:rPr>
      </w:pPr>
      <w:r w:rsidRPr="006229DB">
        <w:rPr>
          <w:rFonts w:ascii="Arial" w:hAnsi="Arial" w:cs="Arial"/>
        </w:rPr>
        <w:t> </w:t>
      </w:r>
    </w:p>
    <w:p w14:paraId="3E4D76F4" w14:textId="03584E6A" w:rsidR="006229DB" w:rsidRPr="006229DB" w:rsidRDefault="006229DB" w:rsidP="00CF7FB6">
      <w:pPr>
        <w:rPr>
          <w:rFonts w:ascii="Arial" w:hAnsi="Arial" w:cs="Arial"/>
        </w:rPr>
      </w:pPr>
      <w:r w:rsidRPr="006229DB">
        <w:rPr>
          <w:rFonts w:ascii="Arial" w:hAnsi="Arial" w:cs="Arial"/>
        </w:rPr>
        <w:t>2.) </w:t>
      </w:r>
      <w:r w:rsidRPr="006229DB">
        <w:rPr>
          <w:rFonts w:ascii="Arial" w:hAnsi="Arial" w:cs="Arial"/>
          <w:b/>
          <w:bCs/>
        </w:rPr>
        <w:t>Non-Refundable Fees</w:t>
      </w:r>
      <w:r w:rsidRPr="006229DB">
        <w:rPr>
          <w:rFonts w:ascii="Arial" w:hAnsi="Arial" w:cs="Arial"/>
        </w:rPr>
        <w:t>. The Landlord cannot charge the Tenant any type of non-refundable fee unless it is specifically mentioned in this Agreement.</w:t>
      </w:r>
    </w:p>
    <w:sectPr w:rsidR="006229DB" w:rsidRPr="006229DB" w:rsidSect="00A62E0A">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92794" w14:textId="77777777" w:rsidR="005F29ED" w:rsidRDefault="005F29ED" w:rsidP="00D111D0">
      <w:r>
        <w:separator/>
      </w:r>
    </w:p>
  </w:endnote>
  <w:endnote w:type="continuationSeparator" w:id="0">
    <w:p w14:paraId="1DB250F0" w14:textId="77777777" w:rsidR="005F29ED" w:rsidRDefault="005F29E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A00E" w14:textId="77777777" w:rsidR="00A62E0A" w:rsidRPr="001C1D82" w:rsidRDefault="00A62E0A" w:rsidP="00A62E0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F783525" w:rsidR="00414D84" w:rsidRPr="00A62E0A" w:rsidRDefault="00A62E0A" w:rsidP="00A62E0A">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4B35401" wp14:editId="0EAA5EF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12797" w14:textId="77777777" w:rsidR="005F29ED" w:rsidRDefault="005F29ED" w:rsidP="00D111D0">
      <w:r>
        <w:separator/>
      </w:r>
    </w:p>
  </w:footnote>
  <w:footnote w:type="continuationSeparator" w:id="0">
    <w:p w14:paraId="429442AE" w14:textId="77777777" w:rsidR="005F29ED" w:rsidRDefault="005F29E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1F13"/>
    <w:rsid w:val="00194866"/>
    <w:rsid w:val="001A5EF2"/>
    <w:rsid w:val="001A6AB2"/>
    <w:rsid w:val="001D07DE"/>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29ED"/>
    <w:rsid w:val="005F5223"/>
    <w:rsid w:val="005F6540"/>
    <w:rsid w:val="006014AE"/>
    <w:rsid w:val="00601CCD"/>
    <w:rsid w:val="006132B5"/>
    <w:rsid w:val="006175A5"/>
    <w:rsid w:val="0062162A"/>
    <w:rsid w:val="006229DB"/>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17E5A"/>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2E0A"/>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7FB6"/>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A3429"/>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4286</Words>
  <Characters>22374</Characters>
  <Application>Microsoft Office Word</Application>
  <DocSecurity>0</DocSecurity>
  <Lines>573</Lines>
  <Paragraphs>289</Paragraphs>
  <ScaleCrop>false</ScaleCrop>
  <HeadingPairs>
    <vt:vector size="2" baseType="variant">
      <vt:variant>
        <vt:lpstr>Title</vt:lpstr>
      </vt:variant>
      <vt:variant>
        <vt:i4>1</vt:i4>
      </vt:variant>
    </vt:vector>
  </HeadingPairs>
  <TitlesOfParts>
    <vt:vector size="1" baseType="lpstr">
      <vt:lpstr>West Virginia Residential Lease Agreement</vt:lpstr>
    </vt:vector>
  </TitlesOfParts>
  <Manager/>
  <Company/>
  <LinksUpToDate>false</LinksUpToDate>
  <CharactersWithSpaces>26371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Residential Lease Agreement</dc:title>
  <dc:subject/>
  <dc:creator>AI Lawyer</dc:creator>
  <cp:keywords/>
  <dc:description/>
  <cp:lastModifiedBy>Nick Lanyon</cp:lastModifiedBy>
  <cp:revision>4</cp:revision>
  <dcterms:created xsi:type="dcterms:W3CDTF">2024-09-04T14:14:00Z</dcterms:created>
  <dcterms:modified xsi:type="dcterms:W3CDTF">2026-10-22T18:34:00Z</dcterms:modified>
  <cp:category/>
</cp:coreProperties>
</file>