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7F62" w14:textId="7B3404D8" w:rsidR="00233A17" w:rsidRPr="007E479B" w:rsidRDefault="007E479B" w:rsidP="00233A17">
      <w:pPr>
        <w:autoSpaceDE w:val="0"/>
        <w:autoSpaceDN w:val="0"/>
        <w:adjustRightInd w:val="0"/>
        <w:spacing w:line="276" w:lineRule="auto"/>
        <w:jc w:val="center"/>
        <w:rPr>
          <w:rFonts w:ascii="Arial" w:hAnsi="Arial" w:cs="Arial"/>
          <w:b/>
          <w:bCs/>
          <w:color w:val="000000" w:themeColor="text1"/>
          <w:sz w:val="32"/>
          <w:szCs w:val="32"/>
        </w:rPr>
      </w:pPr>
      <w:r w:rsidRPr="007E479B">
        <w:rPr>
          <w:rFonts w:ascii="Arial" w:hAnsi="Arial" w:cs="Arial"/>
          <w:b/>
          <w:bCs/>
          <w:color w:val="000000" w:themeColor="text1"/>
          <w:sz w:val="32"/>
          <w:szCs w:val="32"/>
        </w:rPr>
        <w:t>CONNECTICUT</w:t>
      </w:r>
      <w:r w:rsidR="002079F2" w:rsidRPr="007E479B">
        <w:rPr>
          <w:rFonts w:ascii="Arial" w:hAnsi="Arial" w:cs="Arial"/>
          <w:b/>
          <w:bCs/>
          <w:color w:val="000000" w:themeColor="text1"/>
          <w:sz w:val="32"/>
          <w:szCs w:val="32"/>
        </w:rPr>
        <w:t xml:space="preserve"> MONTH-TO-MONTH LEASE AGREEMENT</w:t>
      </w:r>
    </w:p>
    <w:p w14:paraId="7AD6C933" w14:textId="77777777" w:rsidR="00233A17" w:rsidRPr="007E479B" w:rsidRDefault="00233A17" w:rsidP="001C710D">
      <w:pPr>
        <w:autoSpaceDE w:val="0"/>
        <w:autoSpaceDN w:val="0"/>
        <w:adjustRightInd w:val="0"/>
        <w:spacing w:line="276" w:lineRule="auto"/>
        <w:rPr>
          <w:rFonts w:ascii="Arial" w:hAnsi="Arial" w:cs="Arial"/>
          <w:color w:val="000000" w:themeColor="text1"/>
          <w:sz w:val="28"/>
          <w:szCs w:val="28"/>
        </w:rPr>
      </w:pPr>
    </w:p>
    <w:p w14:paraId="356B8C0D" w14:textId="07266C9A"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7E479B">
        <w:rPr>
          <w:rFonts w:ascii="Arial" w:hAnsi="Arial" w:cs="Arial"/>
          <w:b/>
          <w:color w:val="000000" w:themeColor="text1"/>
          <w:sz w:val="22"/>
          <w:szCs w:val="22"/>
        </w:rPr>
        <w:t>THE PARTIES</w:t>
      </w:r>
      <w:r w:rsidRPr="007E479B">
        <w:rPr>
          <w:rFonts w:ascii="Arial" w:hAnsi="Arial" w:cs="Arial"/>
          <w:bCs/>
          <w:color w:val="000000" w:themeColor="text1"/>
          <w:sz w:val="22"/>
          <w:szCs w:val="22"/>
        </w:rPr>
        <w:t>.</w:t>
      </w:r>
      <w:r w:rsidRPr="007E479B">
        <w:rPr>
          <w:rFonts w:ascii="Arial" w:hAnsi="Arial" w:cs="Arial"/>
          <w:b/>
          <w:color w:val="000000" w:themeColor="text1"/>
          <w:sz w:val="22"/>
          <w:szCs w:val="22"/>
        </w:rPr>
        <w:t xml:space="preserve"> </w:t>
      </w:r>
      <w:r w:rsidRPr="007E479B">
        <w:rPr>
          <w:rFonts w:ascii="Arial" w:hAnsi="Arial" w:cs="Arial"/>
          <w:bCs/>
          <w:color w:val="000000" w:themeColor="text1"/>
          <w:sz w:val="22"/>
          <w:szCs w:val="22"/>
        </w:rPr>
        <w:t xml:space="preserve">This </w:t>
      </w:r>
      <w:r w:rsidR="007E479B" w:rsidRPr="007E479B">
        <w:rPr>
          <w:rFonts w:ascii="Arial" w:hAnsi="Arial" w:cs="Arial"/>
          <w:bCs/>
          <w:color w:val="000000" w:themeColor="text1"/>
          <w:sz w:val="22"/>
          <w:szCs w:val="22"/>
        </w:rPr>
        <w:t>Connecticut</w:t>
      </w:r>
      <w:r w:rsidRPr="007E479B">
        <w:rPr>
          <w:rFonts w:ascii="Arial" w:hAnsi="Arial" w:cs="Arial"/>
          <w:bCs/>
          <w:color w:val="000000" w:themeColor="text1"/>
          <w:sz w:val="22"/>
          <w:szCs w:val="22"/>
        </w:rPr>
        <w:t xml:space="preserve"> Month</w:t>
      </w:r>
      <w:r w:rsidRPr="00233A17">
        <w:rPr>
          <w:rFonts w:ascii="Arial" w:hAnsi="Arial" w:cs="Arial"/>
          <w:bCs/>
          <w:sz w:val="22"/>
          <w:szCs w:val="22"/>
        </w:rPr>
        <w:t>-to-Month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3C48E059"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7E479B" w:rsidRPr="007E479B">
        <w:rPr>
          <w:rFonts w:ascii="Arial" w:hAnsi="Arial" w:cs="Arial"/>
          <w:bCs/>
          <w:color w:val="000000" w:themeColor="text1"/>
          <w:sz w:val="22"/>
          <w:szCs w:val="22"/>
        </w:rPr>
        <w:t xml:space="preserve">Connecticut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09206B7F"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7E479B" w:rsidRPr="007E479B">
        <w:rPr>
          <w:rFonts w:ascii="Arial" w:hAnsi="Arial" w:cs="Arial"/>
          <w:bCs/>
          <w:color w:val="000000" w:themeColor="text1"/>
          <w:sz w:val="22"/>
          <w:szCs w:val="22"/>
        </w:rPr>
        <w:t xml:space="preserve">Connecticut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19AC8D0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7E479B" w:rsidRPr="007E479B">
        <w:rPr>
          <w:rFonts w:ascii="Arial" w:hAnsi="Arial" w:cs="Arial"/>
          <w:bCs/>
          <w:color w:val="000000" w:themeColor="text1"/>
          <w:sz w:val="22"/>
          <w:szCs w:val="22"/>
        </w:rPr>
        <w:t>Connecticut</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16E9C293"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6814486"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1BE673D"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BE6BD99"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0A63A64"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CD86B6E"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CA24496"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FFB863E"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FC63B0C"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03AB4DF"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D7F1D4A"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B1DB5FC"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C6BC217"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323D722"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83460C0"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805DA0A"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2A2CED3"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69730C3"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134F66B"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77EB419"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738E3BA"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DF4CFDD" w14:textId="77777777" w:rsidR="00CC0B00" w:rsidRDefault="00CC0B0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475C51E" w14:textId="77777777" w:rsidR="00CC0B00" w:rsidRPr="00CC0B00" w:rsidRDefault="00CC0B00" w:rsidP="00CC0B00">
      <w:pPr>
        <w:pStyle w:val="Heading1"/>
        <w:ind w:left="0"/>
        <w:jc w:val="center"/>
      </w:pPr>
      <w:r w:rsidRPr="00CC0B00">
        <w:lastRenderedPageBreak/>
        <w:t>REQUIRED</w:t>
      </w:r>
      <w:r w:rsidRPr="00CC0B00">
        <w:rPr>
          <w:spacing w:val="-18"/>
        </w:rPr>
        <w:t xml:space="preserve"> </w:t>
      </w:r>
      <w:r w:rsidRPr="00CC0B00">
        <w:rPr>
          <w:spacing w:val="-2"/>
        </w:rPr>
        <w:t>DISCLOSURES</w:t>
      </w:r>
    </w:p>
    <w:p w14:paraId="151801DE" w14:textId="77777777" w:rsidR="00CC0B00" w:rsidRPr="00CC0B00" w:rsidRDefault="00CC0B00" w:rsidP="00CC0B00">
      <w:pPr>
        <w:pStyle w:val="BodyText"/>
        <w:spacing w:before="107"/>
        <w:rPr>
          <w:b/>
        </w:rPr>
      </w:pPr>
    </w:p>
    <w:p w14:paraId="000370AD" w14:textId="7F1E23C3" w:rsidR="00CC0B00" w:rsidRDefault="00CC0B00" w:rsidP="00CC0B00">
      <w:pPr>
        <w:pStyle w:val="ListParagraph"/>
        <w:widowControl w:val="0"/>
        <w:numPr>
          <w:ilvl w:val="0"/>
          <w:numId w:val="5"/>
        </w:numPr>
        <w:tabs>
          <w:tab w:val="left" w:pos="1909"/>
        </w:tabs>
        <w:autoSpaceDE w:val="0"/>
        <w:autoSpaceDN w:val="0"/>
        <w:spacing w:line="276" w:lineRule="auto"/>
        <w:ind w:left="360"/>
        <w:rPr>
          <w:rFonts w:ascii="Arial" w:hAnsi="Arial" w:cs="Arial"/>
          <w:sz w:val="22"/>
          <w:szCs w:val="22"/>
        </w:rPr>
      </w:pPr>
      <w:r w:rsidRPr="00CC0B00">
        <w:rPr>
          <w:rFonts w:ascii="Arial" w:hAnsi="Arial" w:cs="Arial"/>
          <w:b/>
          <w:sz w:val="22"/>
          <w:szCs w:val="22"/>
        </w:rPr>
        <w:t xml:space="preserve">COMMON INTEREST COMMUNITY. </w:t>
      </w:r>
      <w:r w:rsidRPr="00CC0B00">
        <w:rPr>
          <w:rFonts w:ascii="Arial" w:hAnsi="Arial" w:cs="Arial"/>
          <w:sz w:val="22"/>
          <w:szCs w:val="22"/>
        </w:rPr>
        <w:t>As per § 47a-3e of the Connecticut</w:t>
      </w:r>
      <w:r>
        <w:rPr>
          <w:rFonts w:ascii="Arial" w:hAnsi="Arial" w:cs="Arial"/>
          <w:sz w:val="22"/>
          <w:szCs w:val="22"/>
        </w:rPr>
        <w:t xml:space="preserve"> </w:t>
      </w:r>
      <w:r w:rsidRPr="00CC0B00">
        <w:rPr>
          <w:rFonts w:ascii="Arial" w:hAnsi="Arial" w:cs="Arial"/>
          <w:sz w:val="22"/>
          <w:szCs w:val="22"/>
        </w:rPr>
        <w:t>State Legislature,</w:t>
      </w:r>
      <w:r w:rsidRPr="00CC0B00">
        <w:rPr>
          <w:rFonts w:ascii="Arial" w:hAnsi="Arial" w:cs="Arial"/>
          <w:spacing w:val="-3"/>
          <w:sz w:val="22"/>
          <w:szCs w:val="22"/>
        </w:rPr>
        <w:t xml:space="preserve"> </w:t>
      </w:r>
      <w:r w:rsidRPr="00CC0B00">
        <w:rPr>
          <w:rFonts w:ascii="Arial" w:hAnsi="Arial" w:cs="Arial"/>
          <w:sz w:val="22"/>
          <w:szCs w:val="22"/>
        </w:rPr>
        <w:t>the</w:t>
      </w:r>
      <w:r w:rsidR="000641E3">
        <w:rPr>
          <w:rFonts w:ascii="Arial" w:hAnsi="Arial" w:cs="Arial"/>
          <w:sz w:val="22"/>
          <w:szCs w:val="22"/>
        </w:rPr>
        <w:t xml:space="preserve"> T</w:t>
      </w:r>
      <w:r w:rsidRPr="00CC0B00">
        <w:rPr>
          <w:rFonts w:ascii="Arial" w:hAnsi="Arial" w:cs="Arial"/>
          <w:sz w:val="22"/>
          <w:szCs w:val="22"/>
        </w:rPr>
        <w:t>enant</w:t>
      </w:r>
      <w:r w:rsidRPr="00CC0B00">
        <w:rPr>
          <w:rFonts w:ascii="Arial" w:hAnsi="Arial" w:cs="Arial"/>
          <w:spacing w:val="-3"/>
          <w:sz w:val="22"/>
          <w:szCs w:val="22"/>
        </w:rPr>
        <w:t xml:space="preserve"> </w:t>
      </w:r>
      <w:r w:rsidRPr="00CC0B00">
        <w:rPr>
          <w:rFonts w:ascii="Arial" w:hAnsi="Arial" w:cs="Arial"/>
          <w:sz w:val="22"/>
          <w:szCs w:val="22"/>
        </w:rPr>
        <w:t>must</w:t>
      </w:r>
      <w:r w:rsidRPr="00CC0B00">
        <w:rPr>
          <w:rFonts w:ascii="Arial" w:hAnsi="Arial" w:cs="Arial"/>
          <w:spacing w:val="-3"/>
          <w:sz w:val="22"/>
          <w:szCs w:val="22"/>
        </w:rPr>
        <w:t xml:space="preserve"> </w:t>
      </w:r>
      <w:r w:rsidRPr="00CC0B00">
        <w:rPr>
          <w:rFonts w:ascii="Arial" w:hAnsi="Arial" w:cs="Arial"/>
          <w:sz w:val="22"/>
          <w:szCs w:val="22"/>
        </w:rPr>
        <w:t>be</w:t>
      </w:r>
      <w:r w:rsidRPr="00CC0B00">
        <w:rPr>
          <w:rFonts w:ascii="Arial" w:hAnsi="Arial" w:cs="Arial"/>
          <w:spacing w:val="-3"/>
          <w:sz w:val="22"/>
          <w:szCs w:val="22"/>
        </w:rPr>
        <w:t xml:space="preserve"> </w:t>
      </w:r>
      <w:r w:rsidRPr="00CC0B00">
        <w:rPr>
          <w:rFonts w:ascii="Arial" w:hAnsi="Arial" w:cs="Arial"/>
          <w:sz w:val="22"/>
          <w:szCs w:val="22"/>
        </w:rPr>
        <w:t>notified</w:t>
      </w:r>
      <w:r w:rsidRPr="00CC0B00">
        <w:rPr>
          <w:rFonts w:ascii="Arial" w:hAnsi="Arial" w:cs="Arial"/>
          <w:spacing w:val="-3"/>
          <w:sz w:val="22"/>
          <w:szCs w:val="22"/>
        </w:rPr>
        <w:t xml:space="preserve"> </w:t>
      </w:r>
      <w:r w:rsidRPr="00CC0B00">
        <w:rPr>
          <w:rFonts w:ascii="Arial" w:hAnsi="Arial" w:cs="Arial"/>
          <w:sz w:val="22"/>
          <w:szCs w:val="22"/>
        </w:rPr>
        <w:t>in</w:t>
      </w:r>
      <w:r w:rsidRPr="00CC0B00">
        <w:rPr>
          <w:rFonts w:ascii="Arial" w:hAnsi="Arial" w:cs="Arial"/>
          <w:spacing w:val="-3"/>
          <w:sz w:val="22"/>
          <w:szCs w:val="22"/>
        </w:rPr>
        <w:t xml:space="preserve"> </w:t>
      </w:r>
      <w:r w:rsidRPr="00CC0B00">
        <w:rPr>
          <w:rFonts w:ascii="Arial" w:hAnsi="Arial" w:cs="Arial"/>
          <w:sz w:val="22"/>
          <w:szCs w:val="22"/>
        </w:rPr>
        <w:t>writing</w:t>
      </w:r>
      <w:r w:rsidRPr="00CC0B00">
        <w:rPr>
          <w:rFonts w:ascii="Arial" w:hAnsi="Arial" w:cs="Arial"/>
          <w:spacing w:val="-3"/>
          <w:sz w:val="22"/>
          <w:szCs w:val="22"/>
        </w:rPr>
        <w:t xml:space="preserve"> </w:t>
      </w:r>
      <w:r w:rsidRPr="00CC0B00">
        <w:rPr>
          <w:rFonts w:ascii="Arial" w:hAnsi="Arial" w:cs="Arial"/>
          <w:sz w:val="22"/>
          <w:szCs w:val="22"/>
        </w:rPr>
        <w:t>if</w:t>
      </w:r>
      <w:r w:rsidRPr="00CC0B00">
        <w:rPr>
          <w:rFonts w:ascii="Arial" w:hAnsi="Arial" w:cs="Arial"/>
          <w:spacing w:val="-3"/>
          <w:sz w:val="22"/>
          <w:szCs w:val="22"/>
        </w:rPr>
        <w:t xml:space="preserve"> </w:t>
      </w:r>
      <w:r w:rsidR="000641E3">
        <w:rPr>
          <w:rFonts w:ascii="Arial" w:hAnsi="Arial" w:cs="Arial"/>
          <w:sz w:val="22"/>
          <w:szCs w:val="22"/>
        </w:rPr>
        <w:t>the Premises</w:t>
      </w:r>
      <w:r w:rsidRPr="00CC0B00">
        <w:rPr>
          <w:rFonts w:ascii="Arial" w:hAnsi="Arial" w:cs="Arial"/>
          <w:spacing w:val="-3"/>
          <w:sz w:val="22"/>
          <w:szCs w:val="22"/>
        </w:rPr>
        <w:t xml:space="preserve"> </w:t>
      </w:r>
      <w:proofErr w:type="gramStart"/>
      <w:r w:rsidRPr="00CC0B00">
        <w:rPr>
          <w:rFonts w:ascii="Arial" w:hAnsi="Arial" w:cs="Arial"/>
          <w:sz w:val="22"/>
          <w:szCs w:val="22"/>
        </w:rPr>
        <w:t>is located in</w:t>
      </w:r>
      <w:proofErr w:type="gramEnd"/>
      <w:r w:rsidRPr="00CC0B00">
        <w:rPr>
          <w:rFonts w:ascii="Arial" w:hAnsi="Arial" w:cs="Arial"/>
          <w:sz w:val="22"/>
          <w:szCs w:val="22"/>
        </w:rPr>
        <w:t xml:space="preserve"> a</w:t>
      </w:r>
      <w:r>
        <w:rPr>
          <w:rFonts w:ascii="Arial" w:hAnsi="Arial" w:cs="Arial"/>
          <w:sz w:val="22"/>
          <w:szCs w:val="22"/>
        </w:rPr>
        <w:t xml:space="preserve"> </w:t>
      </w:r>
      <w:r w:rsidRPr="00CC0B00">
        <w:rPr>
          <w:rFonts w:ascii="Arial" w:hAnsi="Arial" w:cs="Arial"/>
          <w:sz w:val="22"/>
          <w:szCs w:val="22"/>
        </w:rPr>
        <w:t>common interest community.</w:t>
      </w:r>
    </w:p>
    <w:p w14:paraId="7A3FF51A" w14:textId="77777777" w:rsidR="00CC0B00" w:rsidRPr="00CC0B00" w:rsidRDefault="00CC0B00" w:rsidP="00CC0B00">
      <w:pPr>
        <w:pStyle w:val="ListParagraph"/>
        <w:widowControl w:val="0"/>
        <w:tabs>
          <w:tab w:val="left" w:pos="1909"/>
        </w:tabs>
        <w:autoSpaceDE w:val="0"/>
        <w:autoSpaceDN w:val="0"/>
        <w:spacing w:line="276" w:lineRule="auto"/>
        <w:ind w:left="360"/>
        <w:rPr>
          <w:rFonts w:ascii="Arial" w:hAnsi="Arial" w:cs="Arial"/>
          <w:sz w:val="22"/>
          <w:szCs w:val="22"/>
        </w:rPr>
      </w:pPr>
    </w:p>
    <w:p w14:paraId="7453CBD2" w14:textId="77B4D2EE" w:rsidR="00CC0B00" w:rsidRDefault="00CC0B00" w:rsidP="00CC0B00">
      <w:pPr>
        <w:pStyle w:val="ListParagraph"/>
        <w:widowControl w:val="0"/>
        <w:numPr>
          <w:ilvl w:val="0"/>
          <w:numId w:val="5"/>
        </w:numPr>
        <w:tabs>
          <w:tab w:val="left" w:pos="1909"/>
        </w:tabs>
        <w:autoSpaceDE w:val="0"/>
        <w:autoSpaceDN w:val="0"/>
        <w:spacing w:line="276" w:lineRule="auto"/>
        <w:ind w:left="360"/>
        <w:rPr>
          <w:rFonts w:ascii="Arial" w:hAnsi="Arial" w:cs="Arial"/>
          <w:sz w:val="22"/>
          <w:szCs w:val="22"/>
        </w:rPr>
      </w:pPr>
      <w:r w:rsidRPr="00CC0B00">
        <w:rPr>
          <w:rFonts w:ascii="Arial" w:hAnsi="Arial" w:cs="Arial"/>
          <w:b/>
          <w:sz w:val="22"/>
          <w:szCs w:val="22"/>
        </w:rPr>
        <w:t xml:space="preserve">FIRE SPRINKLER SYSTEM. </w:t>
      </w:r>
      <w:r w:rsidRPr="00CC0B00">
        <w:rPr>
          <w:rFonts w:ascii="Arial" w:hAnsi="Arial" w:cs="Arial"/>
          <w:sz w:val="22"/>
          <w:szCs w:val="22"/>
        </w:rPr>
        <w:t xml:space="preserve">If the </w:t>
      </w:r>
      <w:r w:rsidR="0033319B">
        <w:rPr>
          <w:rFonts w:ascii="Arial" w:hAnsi="Arial" w:cs="Arial"/>
          <w:sz w:val="22"/>
          <w:szCs w:val="22"/>
        </w:rPr>
        <w:t>Premises</w:t>
      </w:r>
      <w:r w:rsidRPr="00CC0B00">
        <w:rPr>
          <w:rFonts w:ascii="Arial" w:hAnsi="Arial" w:cs="Arial"/>
          <w:sz w:val="22"/>
          <w:szCs w:val="22"/>
        </w:rPr>
        <w:t xml:space="preserve"> requires a fire sprinkler system, </w:t>
      </w:r>
      <w:r w:rsidR="0033319B">
        <w:rPr>
          <w:rFonts w:ascii="Arial" w:hAnsi="Arial" w:cs="Arial"/>
          <w:sz w:val="22"/>
          <w:szCs w:val="22"/>
        </w:rPr>
        <w:t>the Tenant</w:t>
      </w:r>
      <w:r w:rsidRPr="00CC0B00">
        <w:rPr>
          <w:rFonts w:ascii="Arial" w:hAnsi="Arial" w:cs="Arial"/>
          <w:sz w:val="22"/>
          <w:szCs w:val="22"/>
        </w:rPr>
        <w:t xml:space="preserve"> must</w:t>
      </w:r>
      <w:r w:rsidRPr="00CC0B00">
        <w:rPr>
          <w:rFonts w:ascii="Arial" w:hAnsi="Arial" w:cs="Arial"/>
          <w:spacing w:val="-3"/>
          <w:sz w:val="22"/>
          <w:szCs w:val="22"/>
        </w:rPr>
        <w:t xml:space="preserve"> </w:t>
      </w:r>
      <w:r w:rsidRPr="00CC0B00">
        <w:rPr>
          <w:rFonts w:ascii="Arial" w:hAnsi="Arial" w:cs="Arial"/>
          <w:sz w:val="22"/>
          <w:szCs w:val="22"/>
        </w:rPr>
        <w:t>be</w:t>
      </w:r>
      <w:r w:rsidRPr="00CC0B00">
        <w:rPr>
          <w:rFonts w:ascii="Arial" w:hAnsi="Arial" w:cs="Arial"/>
          <w:spacing w:val="-3"/>
          <w:sz w:val="22"/>
          <w:szCs w:val="22"/>
        </w:rPr>
        <w:t xml:space="preserve"> </w:t>
      </w:r>
      <w:r w:rsidRPr="00CC0B00">
        <w:rPr>
          <w:rFonts w:ascii="Arial" w:hAnsi="Arial" w:cs="Arial"/>
          <w:sz w:val="22"/>
          <w:szCs w:val="22"/>
        </w:rPr>
        <w:t>made</w:t>
      </w:r>
      <w:r w:rsidRPr="00CC0B00">
        <w:rPr>
          <w:rFonts w:ascii="Arial" w:hAnsi="Arial" w:cs="Arial"/>
          <w:spacing w:val="-3"/>
          <w:sz w:val="22"/>
          <w:szCs w:val="22"/>
        </w:rPr>
        <w:t xml:space="preserve"> </w:t>
      </w:r>
      <w:r w:rsidRPr="00CC0B00">
        <w:rPr>
          <w:rFonts w:ascii="Arial" w:hAnsi="Arial" w:cs="Arial"/>
          <w:sz w:val="22"/>
          <w:szCs w:val="22"/>
        </w:rPr>
        <w:t>aware</w:t>
      </w:r>
      <w:r w:rsidRPr="00CC0B00">
        <w:rPr>
          <w:rFonts w:ascii="Arial" w:hAnsi="Arial" w:cs="Arial"/>
          <w:spacing w:val="-3"/>
          <w:sz w:val="22"/>
          <w:szCs w:val="22"/>
        </w:rPr>
        <w:t xml:space="preserve"> </w:t>
      </w:r>
      <w:r w:rsidRPr="00CC0B00">
        <w:rPr>
          <w:rFonts w:ascii="Arial" w:hAnsi="Arial" w:cs="Arial"/>
          <w:sz w:val="22"/>
          <w:szCs w:val="22"/>
        </w:rPr>
        <w:t>of</w:t>
      </w:r>
      <w:r w:rsidRPr="00CC0B00">
        <w:rPr>
          <w:rFonts w:ascii="Arial" w:hAnsi="Arial" w:cs="Arial"/>
          <w:spacing w:val="-3"/>
          <w:sz w:val="22"/>
          <w:szCs w:val="22"/>
        </w:rPr>
        <w:t xml:space="preserve"> </w:t>
      </w:r>
      <w:r w:rsidRPr="00CC0B00">
        <w:rPr>
          <w:rFonts w:ascii="Arial" w:hAnsi="Arial" w:cs="Arial"/>
          <w:sz w:val="22"/>
          <w:szCs w:val="22"/>
        </w:rPr>
        <w:t>the</w:t>
      </w:r>
      <w:r w:rsidRPr="00CC0B00">
        <w:rPr>
          <w:rFonts w:ascii="Arial" w:hAnsi="Arial" w:cs="Arial"/>
          <w:spacing w:val="-3"/>
          <w:sz w:val="22"/>
          <w:szCs w:val="22"/>
        </w:rPr>
        <w:t xml:space="preserve"> </w:t>
      </w:r>
      <w:r w:rsidRPr="00CC0B00">
        <w:rPr>
          <w:rFonts w:ascii="Arial" w:hAnsi="Arial" w:cs="Arial"/>
          <w:sz w:val="22"/>
          <w:szCs w:val="22"/>
        </w:rPr>
        <w:t>existence</w:t>
      </w:r>
      <w:r w:rsidRPr="00CC0B00">
        <w:rPr>
          <w:rFonts w:ascii="Arial" w:hAnsi="Arial" w:cs="Arial"/>
          <w:spacing w:val="-3"/>
          <w:sz w:val="22"/>
          <w:szCs w:val="22"/>
        </w:rPr>
        <w:t xml:space="preserve"> </w:t>
      </w:r>
      <w:r w:rsidRPr="00CC0B00">
        <w:rPr>
          <w:rFonts w:ascii="Arial" w:hAnsi="Arial" w:cs="Arial"/>
          <w:sz w:val="22"/>
          <w:szCs w:val="22"/>
        </w:rPr>
        <w:t>or</w:t>
      </w:r>
      <w:r w:rsidRPr="00CC0B00">
        <w:rPr>
          <w:rFonts w:ascii="Arial" w:hAnsi="Arial" w:cs="Arial"/>
          <w:spacing w:val="-3"/>
          <w:sz w:val="22"/>
          <w:szCs w:val="22"/>
        </w:rPr>
        <w:t xml:space="preserve"> </w:t>
      </w:r>
      <w:r w:rsidRPr="00CC0B00">
        <w:rPr>
          <w:rFonts w:ascii="Arial" w:hAnsi="Arial" w:cs="Arial"/>
          <w:sz w:val="22"/>
          <w:szCs w:val="22"/>
        </w:rPr>
        <w:t>nonexistence</w:t>
      </w:r>
      <w:r w:rsidRPr="00CC0B00">
        <w:rPr>
          <w:rFonts w:ascii="Arial" w:hAnsi="Arial" w:cs="Arial"/>
          <w:spacing w:val="-3"/>
          <w:sz w:val="22"/>
          <w:szCs w:val="22"/>
        </w:rPr>
        <w:t xml:space="preserve"> </w:t>
      </w:r>
      <w:r w:rsidRPr="00CC0B00">
        <w:rPr>
          <w:rFonts w:ascii="Arial" w:hAnsi="Arial" w:cs="Arial"/>
          <w:sz w:val="22"/>
          <w:szCs w:val="22"/>
        </w:rPr>
        <w:t>of</w:t>
      </w:r>
      <w:r w:rsidRPr="00CC0B00">
        <w:rPr>
          <w:rFonts w:ascii="Arial" w:hAnsi="Arial" w:cs="Arial"/>
          <w:spacing w:val="-3"/>
          <w:sz w:val="22"/>
          <w:szCs w:val="22"/>
        </w:rPr>
        <w:t xml:space="preserve"> </w:t>
      </w:r>
      <w:r w:rsidRPr="00CC0B00">
        <w:rPr>
          <w:rFonts w:ascii="Arial" w:hAnsi="Arial" w:cs="Arial"/>
          <w:sz w:val="22"/>
          <w:szCs w:val="22"/>
        </w:rPr>
        <w:t>the</w:t>
      </w:r>
      <w:r w:rsidRPr="00CC0B00">
        <w:rPr>
          <w:rFonts w:ascii="Arial" w:hAnsi="Arial" w:cs="Arial"/>
          <w:spacing w:val="-3"/>
          <w:sz w:val="22"/>
          <w:szCs w:val="22"/>
        </w:rPr>
        <w:t xml:space="preserve"> </w:t>
      </w:r>
      <w:r w:rsidRPr="00CC0B00">
        <w:rPr>
          <w:rFonts w:ascii="Arial" w:hAnsi="Arial" w:cs="Arial"/>
          <w:sz w:val="22"/>
          <w:szCs w:val="22"/>
        </w:rPr>
        <w:t>fire</w:t>
      </w:r>
      <w:r w:rsidRPr="00CC0B00">
        <w:rPr>
          <w:rFonts w:ascii="Arial" w:hAnsi="Arial" w:cs="Arial"/>
          <w:spacing w:val="-3"/>
          <w:sz w:val="22"/>
          <w:szCs w:val="22"/>
        </w:rPr>
        <w:t xml:space="preserve"> </w:t>
      </w:r>
      <w:r w:rsidRPr="00CC0B00">
        <w:rPr>
          <w:rFonts w:ascii="Arial" w:hAnsi="Arial" w:cs="Arial"/>
          <w:sz w:val="22"/>
          <w:szCs w:val="22"/>
        </w:rPr>
        <w:t>sprinkler</w:t>
      </w:r>
      <w:r w:rsidRPr="00CC0B00">
        <w:rPr>
          <w:rFonts w:ascii="Arial" w:hAnsi="Arial" w:cs="Arial"/>
          <w:spacing w:val="-3"/>
          <w:sz w:val="22"/>
          <w:szCs w:val="22"/>
        </w:rPr>
        <w:t xml:space="preserve"> </w:t>
      </w:r>
      <w:r w:rsidRPr="00CC0B00">
        <w:rPr>
          <w:rFonts w:ascii="Arial" w:hAnsi="Arial" w:cs="Arial"/>
          <w:sz w:val="22"/>
          <w:szCs w:val="22"/>
        </w:rPr>
        <w:t>system</w:t>
      </w:r>
      <w:r w:rsidRPr="00CC0B00">
        <w:rPr>
          <w:rFonts w:ascii="Arial" w:hAnsi="Arial" w:cs="Arial"/>
          <w:spacing w:val="-3"/>
          <w:sz w:val="22"/>
          <w:szCs w:val="22"/>
        </w:rPr>
        <w:t xml:space="preserve"> </w:t>
      </w:r>
      <w:r w:rsidRPr="00CC0B00">
        <w:rPr>
          <w:rFonts w:ascii="Arial" w:hAnsi="Arial" w:cs="Arial"/>
          <w:sz w:val="22"/>
          <w:szCs w:val="22"/>
        </w:rPr>
        <w:t>before moving</w:t>
      </w:r>
      <w:r w:rsidRPr="00CC0B00">
        <w:rPr>
          <w:rFonts w:ascii="Arial" w:hAnsi="Arial" w:cs="Arial"/>
          <w:spacing w:val="-3"/>
          <w:sz w:val="22"/>
          <w:szCs w:val="22"/>
        </w:rPr>
        <w:t xml:space="preserve"> </w:t>
      </w:r>
      <w:r w:rsidRPr="00CC0B00">
        <w:rPr>
          <w:rFonts w:ascii="Arial" w:hAnsi="Arial" w:cs="Arial"/>
          <w:sz w:val="22"/>
          <w:szCs w:val="22"/>
        </w:rPr>
        <w:t>into</w:t>
      </w:r>
      <w:r w:rsidRPr="00CC0B00">
        <w:rPr>
          <w:rFonts w:ascii="Arial" w:hAnsi="Arial" w:cs="Arial"/>
          <w:spacing w:val="-3"/>
          <w:sz w:val="22"/>
          <w:szCs w:val="22"/>
        </w:rPr>
        <w:t xml:space="preserve"> </w:t>
      </w:r>
      <w:r w:rsidR="0033319B">
        <w:rPr>
          <w:rFonts w:ascii="Arial" w:hAnsi="Arial" w:cs="Arial"/>
          <w:sz w:val="22"/>
          <w:szCs w:val="22"/>
        </w:rPr>
        <w:t>the Premises</w:t>
      </w:r>
      <w:r w:rsidRPr="00CC0B00">
        <w:rPr>
          <w:rFonts w:ascii="Arial" w:hAnsi="Arial" w:cs="Arial"/>
          <w:sz w:val="22"/>
          <w:szCs w:val="22"/>
        </w:rPr>
        <w:t>.</w:t>
      </w:r>
      <w:r w:rsidRPr="00CC0B00">
        <w:rPr>
          <w:rFonts w:ascii="Arial" w:hAnsi="Arial" w:cs="Arial"/>
          <w:spacing w:val="-1"/>
          <w:sz w:val="22"/>
          <w:szCs w:val="22"/>
        </w:rPr>
        <w:t xml:space="preserve"> </w:t>
      </w:r>
      <w:r w:rsidRPr="00CC0B00">
        <w:rPr>
          <w:rFonts w:ascii="Arial" w:hAnsi="Arial" w:cs="Arial"/>
          <w:sz w:val="22"/>
          <w:szCs w:val="22"/>
        </w:rPr>
        <w:t>This</w:t>
      </w:r>
      <w:r w:rsidRPr="00CC0B00">
        <w:rPr>
          <w:rFonts w:ascii="Arial" w:hAnsi="Arial" w:cs="Arial"/>
          <w:spacing w:val="-3"/>
          <w:sz w:val="22"/>
          <w:szCs w:val="22"/>
        </w:rPr>
        <w:t xml:space="preserve"> </w:t>
      </w:r>
      <w:r w:rsidRPr="00CC0B00">
        <w:rPr>
          <w:rFonts w:ascii="Arial" w:hAnsi="Arial" w:cs="Arial"/>
          <w:sz w:val="22"/>
          <w:szCs w:val="22"/>
        </w:rPr>
        <w:t>must</w:t>
      </w:r>
      <w:r w:rsidRPr="00CC0B00">
        <w:rPr>
          <w:rFonts w:ascii="Arial" w:hAnsi="Arial" w:cs="Arial"/>
          <w:spacing w:val="-3"/>
          <w:sz w:val="22"/>
          <w:szCs w:val="22"/>
        </w:rPr>
        <w:t xml:space="preserve"> </w:t>
      </w:r>
      <w:r w:rsidRPr="00CC0B00">
        <w:rPr>
          <w:rFonts w:ascii="Arial" w:hAnsi="Arial" w:cs="Arial"/>
          <w:sz w:val="22"/>
          <w:szCs w:val="22"/>
        </w:rPr>
        <w:t>be</w:t>
      </w:r>
      <w:r w:rsidRPr="00CC0B00">
        <w:rPr>
          <w:rFonts w:ascii="Arial" w:hAnsi="Arial" w:cs="Arial"/>
          <w:spacing w:val="-3"/>
          <w:sz w:val="22"/>
          <w:szCs w:val="22"/>
        </w:rPr>
        <w:t xml:space="preserve"> </w:t>
      </w:r>
      <w:r w:rsidRPr="00CC0B00">
        <w:rPr>
          <w:rFonts w:ascii="Arial" w:hAnsi="Arial" w:cs="Arial"/>
          <w:sz w:val="22"/>
          <w:szCs w:val="22"/>
        </w:rPr>
        <w:t>printed</w:t>
      </w:r>
      <w:r w:rsidRPr="00CC0B00">
        <w:rPr>
          <w:rFonts w:ascii="Arial" w:hAnsi="Arial" w:cs="Arial"/>
          <w:spacing w:val="-3"/>
          <w:sz w:val="22"/>
          <w:szCs w:val="22"/>
        </w:rPr>
        <w:t xml:space="preserve"> </w:t>
      </w:r>
      <w:r w:rsidRPr="00CC0B00">
        <w:rPr>
          <w:rFonts w:ascii="Arial" w:hAnsi="Arial" w:cs="Arial"/>
          <w:sz w:val="22"/>
          <w:szCs w:val="22"/>
        </w:rPr>
        <w:t>in</w:t>
      </w:r>
      <w:r w:rsidRPr="00CC0B00">
        <w:rPr>
          <w:rFonts w:ascii="Arial" w:hAnsi="Arial" w:cs="Arial"/>
          <w:spacing w:val="-3"/>
          <w:sz w:val="22"/>
          <w:szCs w:val="22"/>
        </w:rPr>
        <w:t xml:space="preserve"> </w:t>
      </w:r>
      <w:r w:rsidRPr="00CC0B00">
        <w:rPr>
          <w:rFonts w:ascii="Arial" w:hAnsi="Arial" w:cs="Arial"/>
          <w:sz w:val="22"/>
          <w:szCs w:val="22"/>
        </w:rPr>
        <w:t>not</w:t>
      </w:r>
      <w:r w:rsidRPr="00CC0B00">
        <w:rPr>
          <w:rFonts w:ascii="Arial" w:hAnsi="Arial" w:cs="Arial"/>
          <w:spacing w:val="-3"/>
          <w:sz w:val="22"/>
          <w:szCs w:val="22"/>
        </w:rPr>
        <w:t xml:space="preserve"> </w:t>
      </w:r>
      <w:r w:rsidRPr="00CC0B00">
        <w:rPr>
          <w:rFonts w:ascii="Arial" w:hAnsi="Arial" w:cs="Arial"/>
          <w:sz w:val="22"/>
          <w:szCs w:val="22"/>
        </w:rPr>
        <w:t>less</w:t>
      </w:r>
      <w:r w:rsidRPr="00CC0B00">
        <w:rPr>
          <w:rFonts w:ascii="Arial" w:hAnsi="Arial" w:cs="Arial"/>
          <w:spacing w:val="-3"/>
          <w:sz w:val="22"/>
          <w:szCs w:val="22"/>
        </w:rPr>
        <w:t xml:space="preserve"> </w:t>
      </w:r>
      <w:r w:rsidRPr="00CC0B00">
        <w:rPr>
          <w:rFonts w:ascii="Arial" w:hAnsi="Arial" w:cs="Arial"/>
          <w:sz w:val="22"/>
          <w:szCs w:val="22"/>
        </w:rPr>
        <w:t>than</w:t>
      </w:r>
      <w:r w:rsidRPr="00CC0B00">
        <w:rPr>
          <w:rFonts w:ascii="Arial" w:hAnsi="Arial" w:cs="Arial"/>
          <w:spacing w:val="-3"/>
          <w:sz w:val="22"/>
          <w:szCs w:val="22"/>
        </w:rPr>
        <w:t xml:space="preserve"> </w:t>
      </w:r>
      <w:r w:rsidRPr="00CC0B00">
        <w:rPr>
          <w:rFonts w:ascii="Arial" w:hAnsi="Arial" w:cs="Arial"/>
          <w:sz w:val="22"/>
          <w:szCs w:val="22"/>
        </w:rPr>
        <w:t>twelve-point</w:t>
      </w:r>
      <w:r w:rsidRPr="00CC0B00">
        <w:rPr>
          <w:rFonts w:ascii="Arial" w:hAnsi="Arial" w:cs="Arial"/>
          <w:spacing w:val="-3"/>
          <w:sz w:val="22"/>
          <w:szCs w:val="22"/>
        </w:rPr>
        <w:t xml:space="preserve"> </w:t>
      </w:r>
      <w:r w:rsidRPr="00CC0B00">
        <w:rPr>
          <w:rFonts w:ascii="Arial" w:hAnsi="Arial" w:cs="Arial"/>
          <w:sz w:val="22"/>
          <w:szCs w:val="22"/>
        </w:rPr>
        <w:t xml:space="preserve">boldface type in a singular font. If there is a sprinkler system in the </w:t>
      </w:r>
      <w:r w:rsidR="0033319B">
        <w:rPr>
          <w:rFonts w:ascii="Arial" w:hAnsi="Arial" w:cs="Arial"/>
          <w:sz w:val="22"/>
          <w:szCs w:val="22"/>
        </w:rPr>
        <w:t>Premises</w:t>
      </w:r>
      <w:r w:rsidRPr="00CC0B00">
        <w:rPr>
          <w:rFonts w:ascii="Arial" w:hAnsi="Arial" w:cs="Arial"/>
          <w:sz w:val="22"/>
          <w:szCs w:val="22"/>
        </w:rPr>
        <w:t>, the Landlord shall provide</w:t>
      </w:r>
      <w:r w:rsidRPr="00CC0B00">
        <w:rPr>
          <w:rFonts w:ascii="Arial" w:hAnsi="Arial" w:cs="Arial"/>
          <w:spacing w:val="-3"/>
          <w:sz w:val="22"/>
          <w:szCs w:val="22"/>
        </w:rPr>
        <w:t xml:space="preserve"> </w:t>
      </w:r>
      <w:r w:rsidRPr="00CC0B00">
        <w:rPr>
          <w:rFonts w:ascii="Arial" w:hAnsi="Arial" w:cs="Arial"/>
          <w:sz w:val="22"/>
          <w:szCs w:val="22"/>
        </w:rPr>
        <w:t>the</w:t>
      </w:r>
      <w:r w:rsidRPr="00CC0B00">
        <w:rPr>
          <w:rFonts w:ascii="Arial" w:hAnsi="Arial" w:cs="Arial"/>
          <w:spacing w:val="-3"/>
          <w:sz w:val="22"/>
          <w:szCs w:val="22"/>
        </w:rPr>
        <w:t xml:space="preserve"> </w:t>
      </w:r>
      <w:r w:rsidRPr="00CC0B00">
        <w:rPr>
          <w:rFonts w:ascii="Arial" w:hAnsi="Arial" w:cs="Arial"/>
          <w:sz w:val="22"/>
          <w:szCs w:val="22"/>
        </w:rPr>
        <w:t>last</w:t>
      </w:r>
      <w:r w:rsidRPr="00CC0B00">
        <w:rPr>
          <w:rFonts w:ascii="Arial" w:hAnsi="Arial" w:cs="Arial"/>
          <w:spacing w:val="-3"/>
          <w:sz w:val="22"/>
          <w:szCs w:val="22"/>
        </w:rPr>
        <w:t xml:space="preserve"> </w:t>
      </w:r>
      <w:r w:rsidRPr="00CC0B00">
        <w:rPr>
          <w:rFonts w:ascii="Arial" w:hAnsi="Arial" w:cs="Arial"/>
          <w:sz w:val="22"/>
          <w:szCs w:val="22"/>
        </w:rPr>
        <w:t>date</w:t>
      </w:r>
      <w:r w:rsidRPr="00CC0B00">
        <w:rPr>
          <w:rFonts w:ascii="Arial" w:hAnsi="Arial" w:cs="Arial"/>
          <w:spacing w:val="-3"/>
          <w:sz w:val="22"/>
          <w:szCs w:val="22"/>
        </w:rPr>
        <w:t xml:space="preserve"> </w:t>
      </w:r>
      <w:r w:rsidRPr="00CC0B00">
        <w:rPr>
          <w:rFonts w:ascii="Arial" w:hAnsi="Arial" w:cs="Arial"/>
          <w:sz w:val="22"/>
          <w:szCs w:val="22"/>
        </w:rPr>
        <w:t>of</w:t>
      </w:r>
      <w:r w:rsidRPr="00CC0B00">
        <w:rPr>
          <w:rFonts w:ascii="Arial" w:hAnsi="Arial" w:cs="Arial"/>
          <w:spacing w:val="-3"/>
          <w:sz w:val="22"/>
          <w:szCs w:val="22"/>
        </w:rPr>
        <w:t xml:space="preserve"> </w:t>
      </w:r>
      <w:r w:rsidRPr="00CC0B00">
        <w:rPr>
          <w:rFonts w:ascii="Arial" w:hAnsi="Arial" w:cs="Arial"/>
          <w:sz w:val="22"/>
          <w:szCs w:val="22"/>
        </w:rPr>
        <w:t>inspection</w:t>
      </w:r>
      <w:r w:rsidRPr="00CC0B00">
        <w:rPr>
          <w:rFonts w:ascii="Arial" w:hAnsi="Arial" w:cs="Arial"/>
          <w:spacing w:val="-3"/>
          <w:sz w:val="22"/>
          <w:szCs w:val="22"/>
        </w:rPr>
        <w:t xml:space="preserve"> </w:t>
      </w:r>
      <w:r w:rsidRPr="00CC0B00">
        <w:rPr>
          <w:rFonts w:ascii="Arial" w:hAnsi="Arial" w:cs="Arial"/>
          <w:sz w:val="22"/>
          <w:szCs w:val="22"/>
        </w:rPr>
        <w:t>in</w:t>
      </w:r>
      <w:r w:rsidRPr="00CC0B00">
        <w:rPr>
          <w:rFonts w:ascii="Arial" w:hAnsi="Arial" w:cs="Arial"/>
          <w:spacing w:val="-3"/>
          <w:sz w:val="22"/>
          <w:szCs w:val="22"/>
        </w:rPr>
        <w:t xml:space="preserve"> </w:t>
      </w:r>
      <w:r w:rsidRPr="00CC0B00">
        <w:rPr>
          <w:rFonts w:ascii="Arial" w:hAnsi="Arial" w:cs="Arial"/>
          <w:sz w:val="22"/>
          <w:szCs w:val="22"/>
        </w:rPr>
        <w:t>at</w:t>
      </w:r>
      <w:r w:rsidRPr="00CC0B00">
        <w:rPr>
          <w:rFonts w:ascii="Arial" w:hAnsi="Arial" w:cs="Arial"/>
          <w:spacing w:val="-3"/>
          <w:sz w:val="22"/>
          <w:szCs w:val="22"/>
        </w:rPr>
        <w:t xml:space="preserve"> </w:t>
      </w:r>
      <w:r w:rsidRPr="00CC0B00">
        <w:rPr>
          <w:rFonts w:ascii="Arial" w:hAnsi="Arial" w:cs="Arial"/>
          <w:sz w:val="22"/>
          <w:szCs w:val="22"/>
        </w:rPr>
        <w:t>least</w:t>
      </w:r>
      <w:r w:rsidRPr="00CC0B00">
        <w:rPr>
          <w:rFonts w:ascii="Arial" w:hAnsi="Arial" w:cs="Arial"/>
          <w:spacing w:val="-3"/>
          <w:sz w:val="22"/>
          <w:szCs w:val="22"/>
        </w:rPr>
        <w:t xml:space="preserve"> </w:t>
      </w:r>
      <w:r w:rsidRPr="00CC0B00">
        <w:rPr>
          <w:rFonts w:ascii="Arial" w:hAnsi="Arial" w:cs="Arial"/>
          <w:sz w:val="22"/>
          <w:szCs w:val="22"/>
        </w:rPr>
        <w:t>twelve-point</w:t>
      </w:r>
      <w:r w:rsidRPr="00CC0B00">
        <w:rPr>
          <w:rFonts w:ascii="Arial" w:hAnsi="Arial" w:cs="Arial"/>
          <w:spacing w:val="-3"/>
          <w:sz w:val="22"/>
          <w:szCs w:val="22"/>
        </w:rPr>
        <w:t xml:space="preserve"> </w:t>
      </w:r>
      <w:r w:rsidRPr="00CC0B00">
        <w:rPr>
          <w:rFonts w:ascii="Arial" w:hAnsi="Arial" w:cs="Arial"/>
          <w:sz w:val="22"/>
          <w:szCs w:val="22"/>
        </w:rPr>
        <w:t>boldface</w:t>
      </w:r>
      <w:r w:rsidRPr="00CC0B00">
        <w:rPr>
          <w:rFonts w:ascii="Arial" w:hAnsi="Arial" w:cs="Arial"/>
          <w:spacing w:val="-3"/>
          <w:sz w:val="22"/>
          <w:szCs w:val="22"/>
        </w:rPr>
        <w:t xml:space="preserve"> </w:t>
      </w:r>
      <w:r w:rsidRPr="00CC0B00">
        <w:rPr>
          <w:rFonts w:ascii="Arial" w:hAnsi="Arial" w:cs="Arial"/>
          <w:sz w:val="22"/>
          <w:szCs w:val="22"/>
        </w:rPr>
        <w:t>type</w:t>
      </w:r>
      <w:r w:rsidRPr="00CC0B00">
        <w:rPr>
          <w:rFonts w:ascii="Arial" w:hAnsi="Arial" w:cs="Arial"/>
          <w:spacing w:val="-3"/>
          <w:sz w:val="22"/>
          <w:szCs w:val="22"/>
        </w:rPr>
        <w:t xml:space="preserve"> </w:t>
      </w:r>
      <w:r w:rsidRPr="00CC0B00">
        <w:rPr>
          <w:rFonts w:ascii="Arial" w:hAnsi="Arial" w:cs="Arial"/>
          <w:sz w:val="22"/>
          <w:szCs w:val="22"/>
        </w:rPr>
        <w:t>in</w:t>
      </w:r>
      <w:r w:rsidRPr="00CC0B00">
        <w:rPr>
          <w:rFonts w:ascii="Arial" w:hAnsi="Arial" w:cs="Arial"/>
          <w:spacing w:val="-3"/>
          <w:sz w:val="22"/>
          <w:szCs w:val="22"/>
        </w:rPr>
        <w:t xml:space="preserve"> </w:t>
      </w:r>
      <w:r w:rsidRPr="00CC0B00">
        <w:rPr>
          <w:rFonts w:ascii="Arial" w:hAnsi="Arial" w:cs="Arial"/>
          <w:sz w:val="22"/>
          <w:szCs w:val="22"/>
        </w:rPr>
        <w:t>a</w:t>
      </w:r>
      <w:r w:rsidRPr="00CC0B00">
        <w:rPr>
          <w:rFonts w:ascii="Arial" w:hAnsi="Arial" w:cs="Arial"/>
          <w:spacing w:val="-3"/>
          <w:sz w:val="22"/>
          <w:szCs w:val="22"/>
        </w:rPr>
        <w:t xml:space="preserve"> </w:t>
      </w:r>
      <w:r w:rsidRPr="00CC0B00">
        <w:rPr>
          <w:rFonts w:ascii="Arial" w:hAnsi="Arial" w:cs="Arial"/>
          <w:sz w:val="22"/>
          <w:szCs w:val="22"/>
        </w:rPr>
        <w:t>uniform</w:t>
      </w:r>
      <w:r w:rsidRPr="00CC0B00">
        <w:rPr>
          <w:rFonts w:ascii="Arial" w:hAnsi="Arial" w:cs="Arial"/>
          <w:spacing w:val="-3"/>
          <w:sz w:val="22"/>
          <w:szCs w:val="22"/>
        </w:rPr>
        <w:t xml:space="preserve"> </w:t>
      </w:r>
      <w:r w:rsidRPr="00CC0B00">
        <w:rPr>
          <w:rFonts w:ascii="Arial" w:hAnsi="Arial" w:cs="Arial"/>
          <w:sz w:val="22"/>
          <w:szCs w:val="22"/>
        </w:rPr>
        <w:t>font. This is to satisfy § 47a-3f(b) of the Connecticut State Legislature.</w:t>
      </w:r>
    </w:p>
    <w:p w14:paraId="4DBF382A" w14:textId="77777777" w:rsidR="00CC0B00" w:rsidRPr="00CC0B00" w:rsidRDefault="00CC0B00" w:rsidP="00CC0B00">
      <w:pPr>
        <w:pStyle w:val="ListParagraph"/>
        <w:ind w:left="360"/>
        <w:rPr>
          <w:rFonts w:ascii="Arial" w:hAnsi="Arial" w:cs="Arial"/>
          <w:b/>
          <w:sz w:val="22"/>
          <w:szCs w:val="22"/>
        </w:rPr>
      </w:pPr>
    </w:p>
    <w:p w14:paraId="603C4CD9" w14:textId="03FF4FA1" w:rsidR="00CC0B00" w:rsidRPr="00CC0B00" w:rsidRDefault="00CC0B00" w:rsidP="00CC0B00">
      <w:pPr>
        <w:pStyle w:val="ListParagraph"/>
        <w:widowControl w:val="0"/>
        <w:numPr>
          <w:ilvl w:val="0"/>
          <w:numId w:val="5"/>
        </w:numPr>
        <w:tabs>
          <w:tab w:val="left" w:pos="1909"/>
        </w:tabs>
        <w:autoSpaceDE w:val="0"/>
        <w:autoSpaceDN w:val="0"/>
        <w:spacing w:line="276" w:lineRule="auto"/>
        <w:ind w:left="360"/>
        <w:rPr>
          <w:rFonts w:ascii="Arial" w:hAnsi="Arial" w:cs="Arial"/>
          <w:sz w:val="22"/>
          <w:szCs w:val="22"/>
        </w:rPr>
      </w:pPr>
      <w:r w:rsidRPr="00CC0B00">
        <w:rPr>
          <w:rFonts w:ascii="Arial" w:hAnsi="Arial" w:cs="Arial"/>
          <w:b/>
          <w:sz w:val="22"/>
          <w:szCs w:val="22"/>
        </w:rPr>
        <w:t xml:space="preserve">LANDLORD IDENTITY. </w:t>
      </w:r>
      <w:r w:rsidRPr="00CC0B00">
        <w:rPr>
          <w:rFonts w:ascii="Arial" w:hAnsi="Arial" w:cs="Arial"/>
          <w:sz w:val="22"/>
          <w:szCs w:val="22"/>
        </w:rPr>
        <w:t xml:space="preserve">In accordance with § 47a-6 of the Connecticut State Legislature, the </w:t>
      </w:r>
      <w:r w:rsidR="009C67B9">
        <w:rPr>
          <w:rFonts w:ascii="Arial" w:hAnsi="Arial" w:cs="Arial"/>
          <w:sz w:val="22"/>
          <w:szCs w:val="22"/>
        </w:rPr>
        <w:t>L</w:t>
      </w:r>
      <w:r w:rsidRPr="00CC0B00">
        <w:rPr>
          <w:rFonts w:ascii="Arial" w:hAnsi="Arial" w:cs="Arial"/>
          <w:sz w:val="22"/>
          <w:szCs w:val="22"/>
        </w:rPr>
        <w:t xml:space="preserve">andlord or their agent must provide </w:t>
      </w:r>
      <w:r w:rsidR="009C67B9">
        <w:rPr>
          <w:rFonts w:ascii="Arial" w:hAnsi="Arial" w:cs="Arial"/>
          <w:sz w:val="22"/>
          <w:szCs w:val="22"/>
        </w:rPr>
        <w:t>the T</w:t>
      </w:r>
      <w:r w:rsidRPr="00CC0B00">
        <w:rPr>
          <w:rFonts w:ascii="Arial" w:hAnsi="Arial" w:cs="Arial"/>
          <w:sz w:val="22"/>
          <w:szCs w:val="22"/>
        </w:rPr>
        <w:t xml:space="preserve">enant </w:t>
      </w:r>
      <w:r w:rsidR="009C67B9">
        <w:rPr>
          <w:rFonts w:ascii="Arial" w:hAnsi="Arial" w:cs="Arial"/>
          <w:sz w:val="22"/>
          <w:szCs w:val="22"/>
        </w:rPr>
        <w:t xml:space="preserve">with </w:t>
      </w:r>
      <w:r w:rsidRPr="00CC0B00">
        <w:rPr>
          <w:rFonts w:ascii="Arial" w:hAnsi="Arial" w:cs="Arial"/>
          <w:sz w:val="22"/>
          <w:szCs w:val="22"/>
        </w:rPr>
        <w:t>the contact information of the person</w:t>
      </w:r>
      <w:r w:rsidRPr="00CC0B00">
        <w:rPr>
          <w:rFonts w:ascii="Arial" w:hAnsi="Arial" w:cs="Arial"/>
          <w:spacing w:val="-3"/>
          <w:sz w:val="22"/>
          <w:szCs w:val="22"/>
        </w:rPr>
        <w:t xml:space="preserve"> </w:t>
      </w:r>
      <w:r w:rsidRPr="00CC0B00">
        <w:rPr>
          <w:rFonts w:ascii="Arial" w:hAnsi="Arial" w:cs="Arial"/>
          <w:sz w:val="22"/>
          <w:szCs w:val="22"/>
        </w:rPr>
        <w:t>authorized</w:t>
      </w:r>
      <w:r w:rsidRPr="00CC0B00">
        <w:rPr>
          <w:rFonts w:ascii="Arial" w:hAnsi="Arial" w:cs="Arial"/>
          <w:spacing w:val="-3"/>
          <w:sz w:val="22"/>
          <w:szCs w:val="22"/>
        </w:rPr>
        <w:t xml:space="preserve"> </w:t>
      </w:r>
      <w:r w:rsidRPr="00CC0B00">
        <w:rPr>
          <w:rFonts w:ascii="Arial" w:hAnsi="Arial" w:cs="Arial"/>
          <w:sz w:val="22"/>
          <w:szCs w:val="22"/>
        </w:rPr>
        <w:t>to</w:t>
      </w:r>
      <w:r w:rsidRPr="00CC0B00">
        <w:rPr>
          <w:rFonts w:ascii="Arial" w:hAnsi="Arial" w:cs="Arial"/>
          <w:spacing w:val="-3"/>
          <w:sz w:val="22"/>
          <w:szCs w:val="22"/>
        </w:rPr>
        <w:t xml:space="preserve"> </w:t>
      </w:r>
      <w:r w:rsidRPr="00CC0B00">
        <w:rPr>
          <w:rFonts w:ascii="Arial" w:hAnsi="Arial" w:cs="Arial"/>
          <w:sz w:val="22"/>
          <w:szCs w:val="22"/>
        </w:rPr>
        <w:t>manage</w:t>
      </w:r>
      <w:r w:rsidRPr="00CC0B00">
        <w:rPr>
          <w:rFonts w:ascii="Arial" w:hAnsi="Arial" w:cs="Arial"/>
          <w:spacing w:val="-3"/>
          <w:sz w:val="22"/>
          <w:szCs w:val="22"/>
        </w:rPr>
        <w:t xml:space="preserve"> </w:t>
      </w:r>
      <w:r w:rsidRPr="00CC0B00">
        <w:rPr>
          <w:rFonts w:ascii="Arial" w:hAnsi="Arial" w:cs="Arial"/>
          <w:sz w:val="22"/>
          <w:szCs w:val="22"/>
        </w:rPr>
        <w:t>the</w:t>
      </w:r>
      <w:r w:rsidRPr="00CC0B00">
        <w:rPr>
          <w:rFonts w:ascii="Arial" w:hAnsi="Arial" w:cs="Arial"/>
          <w:spacing w:val="-3"/>
          <w:sz w:val="22"/>
          <w:szCs w:val="22"/>
        </w:rPr>
        <w:t xml:space="preserve"> </w:t>
      </w:r>
      <w:r w:rsidRPr="00CC0B00">
        <w:rPr>
          <w:rFonts w:ascii="Arial" w:hAnsi="Arial" w:cs="Arial"/>
          <w:sz w:val="22"/>
          <w:szCs w:val="22"/>
        </w:rPr>
        <w:t>premises,</w:t>
      </w:r>
      <w:r w:rsidRPr="00CC0B00">
        <w:rPr>
          <w:rFonts w:ascii="Arial" w:hAnsi="Arial" w:cs="Arial"/>
          <w:spacing w:val="-3"/>
          <w:sz w:val="22"/>
          <w:szCs w:val="22"/>
        </w:rPr>
        <w:t xml:space="preserve"> </w:t>
      </w:r>
      <w:r w:rsidRPr="00CC0B00">
        <w:rPr>
          <w:rFonts w:ascii="Arial" w:hAnsi="Arial" w:cs="Arial"/>
          <w:sz w:val="22"/>
          <w:szCs w:val="22"/>
        </w:rPr>
        <w:t>as</w:t>
      </w:r>
      <w:r w:rsidRPr="00CC0B00">
        <w:rPr>
          <w:rFonts w:ascii="Arial" w:hAnsi="Arial" w:cs="Arial"/>
          <w:spacing w:val="-3"/>
          <w:sz w:val="22"/>
          <w:szCs w:val="22"/>
        </w:rPr>
        <w:t xml:space="preserve"> </w:t>
      </w:r>
      <w:r w:rsidRPr="00CC0B00">
        <w:rPr>
          <w:rFonts w:ascii="Arial" w:hAnsi="Arial" w:cs="Arial"/>
          <w:sz w:val="22"/>
          <w:szCs w:val="22"/>
        </w:rPr>
        <w:t>well</w:t>
      </w:r>
      <w:r w:rsidRPr="00CC0B00">
        <w:rPr>
          <w:rFonts w:ascii="Arial" w:hAnsi="Arial" w:cs="Arial"/>
          <w:spacing w:val="-3"/>
          <w:sz w:val="22"/>
          <w:szCs w:val="22"/>
        </w:rPr>
        <w:t xml:space="preserve"> </w:t>
      </w:r>
      <w:r w:rsidRPr="00CC0B00">
        <w:rPr>
          <w:rFonts w:ascii="Arial" w:hAnsi="Arial" w:cs="Arial"/>
          <w:sz w:val="22"/>
          <w:szCs w:val="22"/>
        </w:rPr>
        <w:t>as</w:t>
      </w:r>
      <w:r w:rsidRPr="00CC0B00">
        <w:rPr>
          <w:rFonts w:ascii="Arial" w:hAnsi="Arial" w:cs="Arial"/>
          <w:spacing w:val="-3"/>
          <w:sz w:val="22"/>
          <w:szCs w:val="22"/>
        </w:rPr>
        <w:t xml:space="preserve"> </w:t>
      </w:r>
      <w:r w:rsidRPr="00CC0B00">
        <w:rPr>
          <w:rFonts w:ascii="Arial" w:hAnsi="Arial" w:cs="Arial"/>
          <w:sz w:val="22"/>
          <w:szCs w:val="22"/>
        </w:rPr>
        <w:t>the</w:t>
      </w:r>
      <w:r w:rsidRPr="00CC0B00">
        <w:rPr>
          <w:rFonts w:ascii="Arial" w:hAnsi="Arial" w:cs="Arial"/>
          <w:spacing w:val="-3"/>
          <w:sz w:val="22"/>
          <w:szCs w:val="22"/>
        </w:rPr>
        <w:t xml:space="preserve"> </w:t>
      </w:r>
      <w:r w:rsidRPr="00CC0B00">
        <w:rPr>
          <w:rFonts w:ascii="Arial" w:hAnsi="Arial" w:cs="Arial"/>
          <w:sz w:val="22"/>
          <w:szCs w:val="22"/>
        </w:rPr>
        <w:t>name</w:t>
      </w:r>
      <w:r w:rsidRPr="00CC0B00">
        <w:rPr>
          <w:rFonts w:ascii="Arial" w:hAnsi="Arial" w:cs="Arial"/>
          <w:spacing w:val="-3"/>
          <w:sz w:val="22"/>
          <w:szCs w:val="22"/>
        </w:rPr>
        <w:t xml:space="preserve"> </w:t>
      </w:r>
      <w:r w:rsidRPr="00CC0B00">
        <w:rPr>
          <w:rFonts w:ascii="Arial" w:hAnsi="Arial" w:cs="Arial"/>
          <w:sz w:val="22"/>
          <w:szCs w:val="22"/>
        </w:rPr>
        <w:t>and</w:t>
      </w:r>
      <w:r w:rsidRPr="00CC0B00">
        <w:rPr>
          <w:rFonts w:ascii="Arial" w:hAnsi="Arial" w:cs="Arial"/>
          <w:spacing w:val="-3"/>
          <w:sz w:val="22"/>
          <w:szCs w:val="22"/>
        </w:rPr>
        <w:t xml:space="preserve"> </w:t>
      </w:r>
      <w:r w:rsidRPr="00CC0B00">
        <w:rPr>
          <w:rFonts w:ascii="Arial" w:hAnsi="Arial" w:cs="Arial"/>
          <w:sz w:val="22"/>
          <w:szCs w:val="22"/>
        </w:rPr>
        <w:t>address</w:t>
      </w:r>
      <w:r w:rsidRPr="00CC0B00">
        <w:rPr>
          <w:rFonts w:ascii="Arial" w:hAnsi="Arial" w:cs="Arial"/>
          <w:spacing w:val="-3"/>
          <w:sz w:val="22"/>
          <w:szCs w:val="22"/>
        </w:rPr>
        <w:t xml:space="preserve"> </w:t>
      </w:r>
      <w:r w:rsidRPr="00CC0B00">
        <w:rPr>
          <w:rFonts w:ascii="Arial" w:hAnsi="Arial" w:cs="Arial"/>
          <w:sz w:val="22"/>
          <w:szCs w:val="22"/>
        </w:rPr>
        <w:t>of</w:t>
      </w:r>
      <w:r w:rsidRPr="00CC0B00">
        <w:rPr>
          <w:rFonts w:ascii="Arial" w:hAnsi="Arial" w:cs="Arial"/>
          <w:spacing w:val="-3"/>
          <w:sz w:val="22"/>
          <w:szCs w:val="22"/>
        </w:rPr>
        <w:t xml:space="preserve"> </w:t>
      </w:r>
      <w:r w:rsidRPr="00CC0B00">
        <w:rPr>
          <w:rFonts w:ascii="Arial" w:hAnsi="Arial" w:cs="Arial"/>
          <w:sz w:val="22"/>
          <w:szCs w:val="22"/>
        </w:rPr>
        <w:t>the</w:t>
      </w:r>
      <w:r w:rsidRPr="00CC0B00">
        <w:rPr>
          <w:rFonts w:ascii="Arial" w:hAnsi="Arial" w:cs="Arial"/>
          <w:spacing w:val="-3"/>
          <w:sz w:val="22"/>
          <w:szCs w:val="22"/>
        </w:rPr>
        <w:t xml:space="preserve"> </w:t>
      </w:r>
      <w:r w:rsidRPr="00CC0B00">
        <w:rPr>
          <w:rFonts w:ascii="Arial" w:hAnsi="Arial" w:cs="Arial"/>
          <w:sz w:val="22"/>
          <w:szCs w:val="22"/>
        </w:rPr>
        <w:t xml:space="preserve">person who will receive notices and demands from the </w:t>
      </w:r>
      <w:r w:rsidR="009C67B9">
        <w:rPr>
          <w:rFonts w:ascii="Arial" w:hAnsi="Arial" w:cs="Arial"/>
          <w:sz w:val="22"/>
          <w:szCs w:val="22"/>
        </w:rPr>
        <w:t>T</w:t>
      </w:r>
      <w:r w:rsidRPr="00CC0B00">
        <w:rPr>
          <w:rFonts w:ascii="Arial" w:hAnsi="Arial" w:cs="Arial"/>
          <w:sz w:val="22"/>
          <w:szCs w:val="22"/>
        </w:rPr>
        <w:t>enant.</w:t>
      </w:r>
    </w:p>
    <w:p w14:paraId="5689184A" w14:textId="77777777" w:rsidR="00CC0B00" w:rsidRPr="00CC0B00" w:rsidRDefault="00CC0B00" w:rsidP="00BA5BB0">
      <w:pPr>
        <w:widowControl w:val="0"/>
        <w:autoSpaceDE w:val="0"/>
        <w:autoSpaceDN w:val="0"/>
        <w:adjustRightInd w:val="0"/>
        <w:spacing w:line="276" w:lineRule="auto"/>
        <w:ind w:left="720"/>
        <w:rPr>
          <w:rFonts w:ascii="Arial" w:hAnsi="Arial" w:cs="Arial"/>
          <w:sz w:val="22"/>
          <w:szCs w:val="22"/>
          <w:u w:val="single"/>
        </w:rPr>
      </w:pPr>
    </w:p>
    <w:sectPr w:rsidR="00CC0B00" w:rsidRPr="00CC0B00"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90A2A" w14:textId="77777777" w:rsidR="00C05D15" w:rsidRDefault="00C05D15">
      <w:r>
        <w:separator/>
      </w:r>
    </w:p>
  </w:endnote>
  <w:endnote w:type="continuationSeparator" w:id="0">
    <w:p w14:paraId="0B0EC3F6" w14:textId="77777777" w:rsidR="00C05D15" w:rsidRDefault="00C0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FAE1" w14:textId="77777777" w:rsidR="008D2AD4" w:rsidRPr="0019356F" w:rsidRDefault="008D2AD4" w:rsidP="008D2AD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3D8651BF" w14:textId="77777777" w:rsidR="008D2AD4" w:rsidRDefault="008D2AD4" w:rsidP="008D2AD4">
    <w:pPr>
      <w:pStyle w:val="Footer"/>
      <w:tabs>
        <w:tab w:val="left" w:pos="380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05D28E1A" wp14:editId="79A23D3B">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r>
      <w:rPr>
        <w:rFonts w:ascii="Arial" w:hAnsi="Arial" w:cs="Arial"/>
        <w:sz w:val="20"/>
        <w:szCs w:val="20"/>
      </w:rPr>
      <w:tab/>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5F08" w14:textId="77777777" w:rsidR="008D2AD4" w:rsidRDefault="008D2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DF55" w14:textId="77777777" w:rsidR="00C05D15" w:rsidRDefault="00C05D15">
      <w:r>
        <w:separator/>
      </w:r>
    </w:p>
  </w:footnote>
  <w:footnote w:type="continuationSeparator" w:id="0">
    <w:p w14:paraId="48A7C38C" w14:textId="77777777" w:rsidR="00C05D15" w:rsidRDefault="00C05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42AE" w14:textId="77777777" w:rsidR="008D2AD4" w:rsidRDefault="008D2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418E" w14:textId="77777777" w:rsidR="008D2AD4" w:rsidRDefault="008D2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6C8C" w14:textId="77777777" w:rsidR="008D2AD4" w:rsidRDefault="008D2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67620"/>
    <w:multiLevelType w:val="hybridMultilevel"/>
    <w:tmpl w:val="13C83052"/>
    <w:lvl w:ilvl="0" w:tplc="3172658A">
      <w:start w:val="1"/>
      <w:numFmt w:val="decimal"/>
      <w:lvlText w:val="%1."/>
      <w:lvlJc w:val="left"/>
      <w:pPr>
        <w:ind w:left="1553" w:hanging="358"/>
        <w:jc w:val="left"/>
      </w:pPr>
      <w:rPr>
        <w:rFonts w:ascii="Arial" w:eastAsia="Arial" w:hAnsi="Arial" w:cs="Arial" w:hint="default"/>
        <w:b/>
        <w:bCs/>
        <w:i w:val="0"/>
        <w:iCs w:val="0"/>
        <w:spacing w:val="-1"/>
        <w:w w:val="100"/>
        <w:sz w:val="22"/>
        <w:szCs w:val="22"/>
        <w:lang w:val="en-US" w:eastAsia="en-US" w:bidi="ar-SA"/>
      </w:rPr>
    </w:lvl>
    <w:lvl w:ilvl="1" w:tplc="DC74F164">
      <w:numFmt w:val="bullet"/>
      <w:lvlText w:val="•"/>
      <w:lvlJc w:val="left"/>
      <w:pPr>
        <w:ind w:left="2540" w:hanging="358"/>
      </w:pPr>
      <w:rPr>
        <w:rFonts w:hint="default"/>
        <w:lang w:val="en-US" w:eastAsia="en-US" w:bidi="ar-SA"/>
      </w:rPr>
    </w:lvl>
    <w:lvl w:ilvl="2" w:tplc="3AE00F9C">
      <w:numFmt w:val="bullet"/>
      <w:lvlText w:val="•"/>
      <w:lvlJc w:val="left"/>
      <w:pPr>
        <w:ind w:left="3520" w:hanging="358"/>
      </w:pPr>
      <w:rPr>
        <w:rFonts w:hint="default"/>
        <w:lang w:val="en-US" w:eastAsia="en-US" w:bidi="ar-SA"/>
      </w:rPr>
    </w:lvl>
    <w:lvl w:ilvl="3" w:tplc="189C7D60">
      <w:numFmt w:val="bullet"/>
      <w:lvlText w:val="•"/>
      <w:lvlJc w:val="left"/>
      <w:pPr>
        <w:ind w:left="4500" w:hanging="358"/>
      </w:pPr>
      <w:rPr>
        <w:rFonts w:hint="default"/>
        <w:lang w:val="en-US" w:eastAsia="en-US" w:bidi="ar-SA"/>
      </w:rPr>
    </w:lvl>
    <w:lvl w:ilvl="4" w:tplc="63BCC116">
      <w:numFmt w:val="bullet"/>
      <w:lvlText w:val="•"/>
      <w:lvlJc w:val="left"/>
      <w:pPr>
        <w:ind w:left="5480" w:hanging="358"/>
      </w:pPr>
      <w:rPr>
        <w:rFonts w:hint="default"/>
        <w:lang w:val="en-US" w:eastAsia="en-US" w:bidi="ar-SA"/>
      </w:rPr>
    </w:lvl>
    <w:lvl w:ilvl="5" w:tplc="EDCA1592">
      <w:numFmt w:val="bullet"/>
      <w:lvlText w:val="•"/>
      <w:lvlJc w:val="left"/>
      <w:pPr>
        <w:ind w:left="6460" w:hanging="358"/>
      </w:pPr>
      <w:rPr>
        <w:rFonts w:hint="default"/>
        <w:lang w:val="en-US" w:eastAsia="en-US" w:bidi="ar-SA"/>
      </w:rPr>
    </w:lvl>
    <w:lvl w:ilvl="6" w:tplc="E8B40942">
      <w:numFmt w:val="bullet"/>
      <w:lvlText w:val="•"/>
      <w:lvlJc w:val="left"/>
      <w:pPr>
        <w:ind w:left="7440" w:hanging="358"/>
      </w:pPr>
      <w:rPr>
        <w:rFonts w:hint="default"/>
        <w:lang w:val="en-US" w:eastAsia="en-US" w:bidi="ar-SA"/>
      </w:rPr>
    </w:lvl>
    <w:lvl w:ilvl="7" w:tplc="62ACE620">
      <w:numFmt w:val="bullet"/>
      <w:lvlText w:val="•"/>
      <w:lvlJc w:val="left"/>
      <w:pPr>
        <w:ind w:left="8420" w:hanging="358"/>
      </w:pPr>
      <w:rPr>
        <w:rFonts w:hint="default"/>
        <w:lang w:val="en-US" w:eastAsia="en-US" w:bidi="ar-SA"/>
      </w:rPr>
    </w:lvl>
    <w:lvl w:ilvl="8" w:tplc="1EDAF9EA">
      <w:numFmt w:val="bullet"/>
      <w:lvlText w:val="•"/>
      <w:lvlJc w:val="left"/>
      <w:pPr>
        <w:ind w:left="9400" w:hanging="358"/>
      </w:pPr>
      <w:rPr>
        <w:rFonts w:hint="default"/>
        <w:lang w:val="en-US" w:eastAsia="en-US" w:bidi="ar-SA"/>
      </w:r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B5638"/>
    <w:multiLevelType w:val="hybridMultilevel"/>
    <w:tmpl w:val="A4E8E1E2"/>
    <w:lvl w:ilvl="0" w:tplc="446C69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4"/>
  </w:num>
  <w:num w:numId="3" w16cid:durableId="1363286120">
    <w:abstractNumId w:val="2"/>
  </w:num>
  <w:num w:numId="4" w16cid:durableId="1507594264">
    <w:abstractNumId w:val="1"/>
  </w:num>
  <w:num w:numId="5" w16cid:durableId="1030759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1E3"/>
    <w:rsid w:val="000642E0"/>
    <w:rsid w:val="00097A5E"/>
    <w:rsid w:val="000C045C"/>
    <w:rsid w:val="001131FB"/>
    <w:rsid w:val="00127D9F"/>
    <w:rsid w:val="00145CBA"/>
    <w:rsid w:val="00165F5B"/>
    <w:rsid w:val="00194F7D"/>
    <w:rsid w:val="001A5F47"/>
    <w:rsid w:val="001C3D1E"/>
    <w:rsid w:val="001C710D"/>
    <w:rsid w:val="002079F2"/>
    <w:rsid w:val="00216D0F"/>
    <w:rsid w:val="00233A17"/>
    <w:rsid w:val="00250F3A"/>
    <w:rsid w:val="0027506D"/>
    <w:rsid w:val="002850E9"/>
    <w:rsid w:val="0029035F"/>
    <w:rsid w:val="002D4468"/>
    <w:rsid w:val="00303130"/>
    <w:rsid w:val="0033319B"/>
    <w:rsid w:val="00390855"/>
    <w:rsid w:val="003E7E14"/>
    <w:rsid w:val="004D5509"/>
    <w:rsid w:val="00511E96"/>
    <w:rsid w:val="005820A4"/>
    <w:rsid w:val="00586A4D"/>
    <w:rsid w:val="005D54F0"/>
    <w:rsid w:val="005F00D4"/>
    <w:rsid w:val="006552A5"/>
    <w:rsid w:val="00661521"/>
    <w:rsid w:val="006779D5"/>
    <w:rsid w:val="006C0B0C"/>
    <w:rsid w:val="006F4E0A"/>
    <w:rsid w:val="00717190"/>
    <w:rsid w:val="00731856"/>
    <w:rsid w:val="0076231F"/>
    <w:rsid w:val="007E479B"/>
    <w:rsid w:val="00822EFF"/>
    <w:rsid w:val="00826919"/>
    <w:rsid w:val="00866D23"/>
    <w:rsid w:val="008B14E1"/>
    <w:rsid w:val="008B3437"/>
    <w:rsid w:val="008D2AD4"/>
    <w:rsid w:val="00917E62"/>
    <w:rsid w:val="0093658B"/>
    <w:rsid w:val="0094105F"/>
    <w:rsid w:val="00994FE7"/>
    <w:rsid w:val="009A02DC"/>
    <w:rsid w:val="009C67B9"/>
    <w:rsid w:val="009C68E3"/>
    <w:rsid w:val="00A05235"/>
    <w:rsid w:val="00A74924"/>
    <w:rsid w:val="00AA2EB6"/>
    <w:rsid w:val="00AC6C2E"/>
    <w:rsid w:val="00B170DD"/>
    <w:rsid w:val="00B918FF"/>
    <w:rsid w:val="00BA53C6"/>
    <w:rsid w:val="00BA5BB0"/>
    <w:rsid w:val="00BB0865"/>
    <w:rsid w:val="00BB3546"/>
    <w:rsid w:val="00BD1E9A"/>
    <w:rsid w:val="00BE257B"/>
    <w:rsid w:val="00C05D15"/>
    <w:rsid w:val="00C2791D"/>
    <w:rsid w:val="00C36C75"/>
    <w:rsid w:val="00C73AFC"/>
    <w:rsid w:val="00C84354"/>
    <w:rsid w:val="00C91BDD"/>
    <w:rsid w:val="00CC0B00"/>
    <w:rsid w:val="00CD14E4"/>
    <w:rsid w:val="00D160CB"/>
    <w:rsid w:val="00D536FE"/>
    <w:rsid w:val="00D53E0D"/>
    <w:rsid w:val="00D904F3"/>
    <w:rsid w:val="00DA5A07"/>
    <w:rsid w:val="00DE7F8F"/>
    <w:rsid w:val="00E31D5A"/>
    <w:rsid w:val="00E3381D"/>
    <w:rsid w:val="00E353AE"/>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paragraph" w:styleId="Heading1">
    <w:name w:val="heading 1"/>
    <w:basedOn w:val="Normal"/>
    <w:link w:val="Heading1Char"/>
    <w:uiPriority w:val="9"/>
    <w:qFormat/>
    <w:rsid w:val="00CC0B00"/>
    <w:pPr>
      <w:widowControl w:val="0"/>
      <w:autoSpaceDE w:val="0"/>
      <w:autoSpaceDN w:val="0"/>
      <w:spacing w:before="60"/>
      <w:ind w:left="1776"/>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 w:type="character" w:customStyle="1" w:styleId="Heading1Char">
    <w:name w:val="Heading 1 Char"/>
    <w:basedOn w:val="DefaultParagraphFont"/>
    <w:link w:val="Heading1"/>
    <w:uiPriority w:val="9"/>
    <w:rsid w:val="00CC0B00"/>
    <w:rPr>
      <w:rFonts w:ascii="Arial" w:eastAsia="Arial" w:hAnsi="Arial" w:cs="Arial"/>
      <w:b/>
      <w:bCs/>
      <w:sz w:val="32"/>
      <w:szCs w:val="32"/>
    </w:rPr>
  </w:style>
  <w:style w:type="paragraph" w:styleId="BodyText">
    <w:name w:val="Body Text"/>
    <w:basedOn w:val="Normal"/>
    <w:link w:val="BodyTextChar"/>
    <w:uiPriority w:val="1"/>
    <w:qFormat/>
    <w:rsid w:val="00CC0B00"/>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C0B00"/>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2272</Words>
  <Characters>11426</Characters>
  <Application>Microsoft Office Word</Application>
  <DocSecurity>0</DocSecurity>
  <Lines>284</Lines>
  <Paragraphs>87</Paragraphs>
  <ScaleCrop>false</ScaleCrop>
  <HeadingPairs>
    <vt:vector size="2" baseType="variant">
      <vt:variant>
        <vt:lpstr>Title</vt:lpstr>
      </vt:variant>
      <vt:variant>
        <vt:i4>1</vt:i4>
      </vt:variant>
    </vt:vector>
  </HeadingPairs>
  <TitlesOfParts>
    <vt:vector size="1" baseType="lpstr">
      <vt:lpstr>Connecticut Month-to-Month Lease Agreement</vt:lpstr>
    </vt:vector>
  </TitlesOfParts>
  <Manager/>
  <Company/>
  <LinksUpToDate>false</LinksUpToDate>
  <CharactersWithSpaces>13626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Month-to-Month Lease Agreement</dc:title>
  <dc:subject/>
  <dc:creator>FreeTemplate</dc:creator>
  <cp:keywords/>
  <dc:description/>
  <cp:lastModifiedBy>Hannah Rock</cp:lastModifiedBy>
  <cp:revision>7</cp:revision>
  <dcterms:created xsi:type="dcterms:W3CDTF">2024-01-11T23:05:00Z</dcterms:created>
  <dcterms:modified xsi:type="dcterms:W3CDTF">2024-06-09T15:25:00Z</dcterms:modified>
  <cp:category/>
</cp:coreProperties>
</file>